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7AEC" w14:textId="0ED78D2B" w:rsidR="00692A17" w:rsidRPr="0020704A" w:rsidRDefault="00692A17" w:rsidP="00692A17">
      <w:pPr>
        <w:pStyle w:val="3GPPHeader"/>
        <w:spacing w:after="60"/>
        <w:rPr>
          <w:sz w:val="32"/>
          <w:szCs w:val="32"/>
        </w:rPr>
      </w:pPr>
      <w:r w:rsidRPr="00B43856">
        <w:t>3GPP TSG-RAN WG4 Meeting #1</w:t>
      </w:r>
      <w:r w:rsidR="00E040AD">
        <w:t>10</w:t>
      </w:r>
      <w:r w:rsidR="0028038A">
        <w:t>bis</w:t>
      </w:r>
      <w:r w:rsidRPr="00B43856">
        <w:tab/>
      </w:r>
      <w:r w:rsidR="00273AEC">
        <w:rPr>
          <w:szCs w:val="24"/>
        </w:rPr>
        <w:t>R4-2405094</w:t>
      </w:r>
    </w:p>
    <w:p w14:paraId="3A0D805C" w14:textId="6C52BD75" w:rsidR="00692A17" w:rsidRPr="0020704A" w:rsidRDefault="000A36A4" w:rsidP="00692A17">
      <w:pPr>
        <w:pStyle w:val="3GPPHeader"/>
      </w:pPr>
      <w:bookmarkStart w:id="0" w:name="OLE_LINK3"/>
      <w:bookmarkStart w:id="1" w:name="OLE_LINK4"/>
      <w:r>
        <w:t>Changsha</w:t>
      </w:r>
      <w:r w:rsidR="00692A17" w:rsidRPr="0020704A">
        <w:t xml:space="preserve">, </w:t>
      </w:r>
      <w:r>
        <w:t>China</w:t>
      </w:r>
      <w:r w:rsidR="00692A17" w:rsidRPr="0020704A">
        <w:t xml:space="preserve">, </w:t>
      </w:r>
      <w:r>
        <w:t>15</w:t>
      </w:r>
      <w:r w:rsidR="00E040AD">
        <w:t xml:space="preserve"> </w:t>
      </w:r>
      <w:r>
        <w:t>April</w:t>
      </w:r>
      <w:r w:rsidR="00692A17" w:rsidRPr="0020704A">
        <w:t xml:space="preserve"> – </w:t>
      </w:r>
      <w:r w:rsidR="00692A17">
        <w:t>1</w:t>
      </w:r>
      <w:r>
        <w:t>9</w:t>
      </w:r>
      <w:r w:rsidR="00692A17" w:rsidRPr="0020704A">
        <w:t xml:space="preserve"> </w:t>
      </w:r>
      <w:r>
        <w:t>April</w:t>
      </w:r>
      <w:r w:rsidR="00692A17" w:rsidRPr="0020704A">
        <w:t xml:space="preserve"> 202</w:t>
      </w:r>
      <w:r w:rsidR="00E040AD">
        <w:t>4</w:t>
      </w:r>
    </w:p>
    <w:bookmarkEnd w:id="0"/>
    <w:bookmarkEnd w:id="1"/>
    <w:p w14:paraId="65F55581" w14:textId="77777777" w:rsidR="008A22CF" w:rsidRPr="00793D84" w:rsidRDefault="008A22CF" w:rsidP="008A22CF">
      <w:pPr>
        <w:pStyle w:val="3GPPHeader"/>
      </w:pPr>
    </w:p>
    <w:p w14:paraId="0FDE225D" w14:textId="680B10D3" w:rsidR="008A22CF" w:rsidRPr="000A36A4" w:rsidRDefault="008A22CF" w:rsidP="008A22CF">
      <w:pPr>
        <w:pStyle w:val="3GPPHeader"/>
        <w:rPr>
          <w:rFonts w:eastAsia="DengXian"/>
          <w:sz w:val="22"/>
        </w:rPr>
      </w:pPr>
      <w:r w:rsidRPr="000A36A4">
        <w:rPr>
          <w:sz w:val="22"/>
        </w:rPr>
        <w:t>Agenda Item:</w:t>
      </w:r>
      <w:r w:rsidRPr="000A36A4">
        <w:rPr>
          <w:sz w:val="22"/>
        </w:rPr>
        <w:tab/>
      </w:r>
      <w:r w:rsidR="000A36A4">
        <w:rPr>
          <w:sz w:val="22"/>
        </w:rPr>
        <w:t>6.3.4.3</w:t>
      </w:r>
    </w:p>
    <w:p w14:paraId="57D8FDDC" w14:textId="3F0740B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Source:</w:t>
      </w:r>
      <w:r w:rsidRPr="00793D84">
        <w:rPr>
          <w:sz w:val="22"/>
        </w:rPr>
        <w:tab/>
        <w:t>Ericsson</w:t>
      </w:r>
    </w:p>
    <w:p w14:paraId="3A8FC3FA" w14:textId="3B2A59A6" w:rsidR="008A22CF" w:rsidRPr="00793D84" w:rsidRDefault="008A22CF" w:rsidP="00DF5A49">
      <w:pPr>
        <w:pStyle w:val="3GPPHeader"/>
        <w:ind w:left="1701" w:hanging="1701"/>
        <w:rPr>
          <w:sz w:val="22"/>
        </w:rPr>
      </w:pPr>
      <w:r w:rsidRPr="00793D84">
        <w:rPr>
          <w:sz w:val="22"/>
        </w:rPr>
        <w:t>Title:</w:t>
      </w:r>
      <w:r w:rsidRPr="00793D84">
        <w:rPr>
          <w:sz w:val="22"/>
        </w:rPr>
        <w:tab/>
      </w:r>
      <w:r w:rsidR="0063466E" w:rsidRPr="0063466E">
        <w:rPr>
          <w:sz w:val="22"/>
        </w:rPr>
        <w:t>PMI reporting requirements for FR2 UE multi-Rx reception</w:t>
      </w:r>
    </w:p>
    <w:p w14:paraId="385E2C9B" w14:textId="6597DCCF" w:rsidR="008A22CF" w:rsidRPr="00793D84" w:rsidRDefault="008A22CF" w:rsidP="008A22CF">
      <w:pPr>
        <w:pStyle w:val="3GPPHeader"/>
        <w:rPr>
          <w:sz w:val="22"/>
        </w:rPr>
      </w:pPr>
      <w:r w:rsidRPr="00793D84">
        <w:rPr>
          <w:sz w:val="22"/>
        </w:rPr>
        <w:t>Document for:</w:t>
      </w:r>
      <w:r w:rsidRPr="00793D84">
        <w:rPr>
          <w:sz w:val="22"/>
        </w:rPr>
        <w:tab/>
      </w:r>
      <w:r w:rsidR="00BC0BED" w:rsidRPr="00793D84">
        <w:rPr>
          <w:sz w:val="22"/>
        </w:rPr>
        <w:t>Discussion</w:t>
      </w:r>
    </w:p>
    <w:p w14:paraId="759CD159" w14:textId="2FACC875" w:rsidR="00891395" w:rsidRPr="00793D84" w:rsidRDefault="00891395" w:rsidP="00891395">
      <w:pPr>
        <w:pStyle w:val="Heading1"/>
        <w:rPr>
          <w:lang w:val="en-US"/>
        </w:rPr>
      </w:pPr>
      <w:r w:rsidRPr="00793D84">
        <w:rPr>
          <w:lang w:val="en-US"/>
        </w:rPr>
        <w:t>1</w:t>
      </w:r>
      <w:r w:rsidR="009B01F8" w:rsidRPr="00793D84">
        <w:rPr>
          <w:lang w:val="en-US"/>
        </w:rPr>
        <w:tab/>
      </w:r>
      <w:r w:rsidR="00A94312" w:rsidRPr="00793D84">
        <w:rPr>
          <w:lang w:val="en-US"/>
        </w:rPr>
        <w:t>Introduction</w:t>
      </w:r>
    </w:p>
    <w:p w14:paraId="59DCBE8E" w14:textId="709AAE80" w:rsidR="00EB5FAF" w:rsidRPr="001130DF" w:rsidRDefault="00EB5FAF" w:rsidP="00EB5FAF">
      <w:r w:rsidRPr="001130DF">
        <w:t>RAN4#1</w:t>
      </w:r>
      <w:r>
        <w:t>10</w:t>
      </w:r>
      <w:r w:rsidRPr="001130DF">
        <w:t xml:space="preserve"> agreed with the way forward and </w:t>
      </w:r>
      <w:r>
        <w:t>also agreed with</w:t>
      </w:r>
      <w:r w:rsidRPr="001130DF">
        <w:t xml:space="preserve"> </w:t>
      </w:r>
      <w:r>
        <w:t xml:space="preserve">the big </w:t>
      </w:r>
      <w:r w:rsidRPr="001130DF">
        <w:t xml:space="preserve">CR on UE demodulation and CSI requirements for FR2 multi-Rx DL reception </w:t>
      </w:r>
      <w:r w:rsidRPr="001130DF">
        <w:fldChar w:fldCharType="begin"/>
      </w:r>
      <w:r w:rsidRPr="001130DF">
        <w:instrText xml:space="preserve"> REF _Ref144826426 \r \h  \* MERGEFORMAT </w:instrText>
      </w:r>
      <w:r w:rsidRPr="001130DF">
        <w:fldChar w:fldCharType="separate"/>
      </w:r>
      <w:r>
        <w:t>[1]</w:t>
      </w:r>
      <w:r w:rsidRPr="001130DF">
        <w:fldChar w:fldCharType="end"/>
      </w:r>
      <w:r w:rsidR="007A34CF">
        <w:fldChar w:fldCharType="begin"/>
      </w:r>
      <w:r w:rsidR="007A34CF">
        <w:instrText xml:space="preserve"> REF _Ref162884349 \r \h </w:instrText>
      </w:r>
      <w:r w:rsidR="007A34CF">
        <w:fldChar w:fldCharType="separate"/>
      </w:r>
      <w:r w:rsidR="007A34CF">
        <w:t>[2]</w:t>
      </w:r>
      <w:r w:rsidR="007A34CF">
        <w:fldChar w:fldCharType="end"/>
      </w:r>
      <w:r>
        <w:t>.</w:t>
      </w:r>
    </w:p>
    <w:p w14:paraId="5A215CBC" w14:textId="480A1AC5" w:rsidR="0025627C" w:rsidRPr="00F258D2" w:rsidRDefault="002D113E" w:rsidP="0025627C">
      <w:pPr>
        <w:rPr>
          <w:rFonts w:eastAsia="DengXian"/>
          <w:lang w:eastAsia="zh-CN"/>
        </w:rPr>
      </w:pPr>
      <w:r w:rsidRPr="00793D84">
        <w:t xml:space="preserve">This contribution </w:t>
      </w:r>
      <w:r w:rsidR="00B920EC">
        <w:t xml:space="preserve">shows our simulation </w:t>
      </w:r>
      <w:r w:rsidR="00463BBB">
        <w:t xml:space="preserve">results </w:t>
      </w:r>
      <w:r w:rsidR="007A34CF">
        <w:t>to complete</w:t>
      </w:r>
      <w:r w:rsidR="009A4E34" w:rsidRPr="00793D84">
        <w:t xml:space="preserve"> the PMI reporting requirements with FR2 UE multi-Rx reception scenario</w:t>
      </w:r>
      <w:r w:rsidR="00F21CAE" w:rsidRPr="00793D84">
        <w:t>.</w:t>
      </w:r>
    </w:p>
    <w:p w14:paraId="3EDEE442" w14:textId="10310052" w:rsidR="009345C7" w:rsidRDefault="00A94312" w:rsidP="005B2B02">
      <w:pPr>
        <w:pStyle w:val="Heading1"/>
        <w:rPr>
          <w:lang w:val="en-US"/>
        </w:rPr>
      </w:pPr>
      <w:r w:rsidRPr="00793D84">
        <w:rPr>
          <w:lang w:val="en-US"/>
        </w:rPr>
        <w:t>2</w:t>
      </w:r>
      <w:r w:rsidRPr="00793D84">
        <w:rPr>
          <w:lang w:val="en-US"/>
        </w:rPr>
        <w:tab/>
      </w:r>
      <w:r w:rsidR="00C12FF4">
        <w:rPr>
          <w:lang w:val="en-US"/>
        </w:rPr>
        <w:t>Simulation results</w:t>
      </w:r>
    </w:p>
    <w:p w14:paraId="4B65EFA0" w14:textId="015D1F8E" w:rsidR="000526C4" w:rsidRDefault="005308AB" w:rsidP="000526C4">
      <w:r>
        <w:t xml:space="preserve">RAN4 agreed to define PMI reporting requirements for FR2 multi-Rx reception with the test metric of throughput ratio </w:t>
      </w:r>
      <w:r w:rsidRPr="005308AB">
        <w:t xml:space="preserve">of follow </w:t>
      </w:r>
      <w:proofErr w:type="spellStart"/>
      <w:r>
        <w:t>typeI</w:t>
      </w:r>
      <w:proofErr w:type="spellEnd"/>
      <w:r>
        <w:t xml:space="preserve"> </w:t>
      </w:r>
      <w:r w:rsidRPr="005308AB">
        <w:t xml:space="preserve">PMI and random </w:t>
      </w:r>
      <w:proofErr w:type="spellStart"/>
      <w:r>
        <w:t>typeI</w:t>
      </w:r>
      <w:proofErr w:type="spellEnd"/>
      <w:r>
        <w:t xml:space="preserve"> </w:t>
      </w:r>
      <w:r w:rsidRPr="005308AB">
        <w:t xml:space="preserve">PMI at </w:t>
      </w:r>
      <w:r>
        <w:t xml:space="preserve">the SNR to achieve </w:t>
      </w:r>
      <w:r w:rsidRPr="005308AB">
        <w:t>90% of the peak rate with follow PMI</w:t>
      </w:r>
      <w:r>
        <w:t xml:space="preserve">. </w:t>
      </w:r>
      <w:r w:rsidR="000526C4">
        <w:fldChar w:fldCharType="begin"/>
      </w:r>
      <w:r w:rsidR="000526C4">
        <w:instrText xml:space="preserve"> REF _Ref149235107 \h </w:instrText>
      </w:r>
      <w:r w:rsidR="000526C4">
        <w:fldChar w:fldCharType="separate"/>
      </w:r>
      <w:r w:rsidR="00EB5FAF">
        <w:t xml:space="preserve">Figure </w:t>
      </w:r>
      <w:r w:rsidR="00EB5FAF">
        <w:rPr>
          <w:noProof/>
        </w:rPr>
        <w:t>1</w:t>
      </w:r>
      <w:r w:rsidR="000526C4">
        <w:fldChar w:fldCharType="end"/>
      </w:r>
      <w:r w:rsidR="000526C4">
        <w:t xml:space="preserve"> shows the simulation results for PMI tests</w:t>
      </w:r>
      <w:r w:rsidR="002E5328">
        <w:t>,</w:t>
      </w:r>
      <w:r w:rsidR="000526C4">
        <w:t xml:space="preserve"> and </w:t>
      </w:r>
      <w:r w:rsidR="000526C4">
        <w:fldChar w:fldCharType="begin"/>
      </w:r>
      <w:r w:rsidR="000526C4">
        <w:instrText xml:space="preserve"> REF _Ref146266442 \h </w:instrText>
      </w:r>
      <w:r w:rsidR="000526C4">
        <w:fldChar w:fldCharType="separate"/>
      </w:r>
      <w:r w:rsidR="00EB5FAF" w:rsidRPr="00793D84">
        <w:t xml:space="preserve">Table </w:t>
      </w:r>
      <w:r w:rsidR="00EB5FAF">
        <w:rPr>
          <w:noProof/>
        </w:rPr>
        <w:t>2</w:t>
      </w:r>
      <w:r w:rsidR="000526C4">
        <w:fldChar w:fldCharType="end"/>
      </w:r>
      <w:r w:rsidR="000526C4">
        <w:t xml:space="preserve"> summarizes the simulation results. The difference between Tests 1-1 and 1-2 is one PTRS port across </w:t>
      </w:r>
      <w:proofErr w:type="spellStart"/>
      <w:r w:rsidR="000526C4">
        <w:t>TRxP</w:t>
      </w:r>
      <w:proofErr w:type="spellEnd"/>
      <w:r w:rsidR="000526C4">
        <w:t xml:space="preserve"> or per PTRS. According to the simulation results, we don’t see any significant performance difference between two test cases.</w:t>
      </w:r>
    </w:p>
    <w:p w14:paraId="20A6ADB6" w14:textId="5FA164F4" w:rsidR="000526C4" w:rsidRDefault="000526C4" w:rsidP="000526C4">
      <w:pPr>
        <w:rPr>
          <w:b/>
          <w:bCs/>
        </w:rPr>
      </w:pPr>
      <w:r w:rsidRPr="00CB18F2">
        <w:rPr>
          <w:b/>
          <w:bCs/>
        </w:rPr>
        <w:t xml:space="preserve">Observation: The throughput </w:t>
      </w:r>
      <w:r w:rsidR="00547A6A">
        <w:rPr>
          <w:b/>
          <w:bCs/>
        </w:rPr>
        <w:t>ratio</w:t>
      </w:r>
      <w:r w:rsidRPr="00CB18F2">
        <w:rPr>
          <w:b/>
          <w:bCs/>
        </w:rPr>
        <w:t xml:space="preserve"> of follow PMI and random PMI at 90% of the peak rate with follow PMI is about 1.27 regardless of </w:t>
      </w:r>
      <w:r w:rsidR="00353811">
        <w:rPr>
          <w:b/>
          <w:bCs/>
        </w:rPr>
        <w:t xml:space="preserve">PTRS configurations </w:t>
      </w:r>
      <w:r w:rsidR="00353811" w:rsidRPr="00353811">
        <w:rPr>
          <w:b/>
          <w:bCs/>
        </w:rPr>
        <w:t xml:space="preserve">one PTRS port across </w:t>
      </w:r>
      <w:proofErr w:type="spellStart"/>
      <w:r w:rsidR="00353811" w:rsidRPr="00353811">
        <w:rPr>
          <w:b/>
          <w:bCs/>
        </w:rPr>
        <w:t>TRxP</w:t>
      </w:r>
      <w:proofErr w:type="spellEnd"/>
      <w:r w:rsidR="00353811" w:rsidRPr="00353811">
        <w:rPr>
          <w:b/>
          <w:bCs/>
        </w:rPr>
        <w:t xml:space="preserve"> </w:t>
      </w:r>
      <w:r w:rsidR="00353811">
        <w:rPr>
          <w:b/>
          <w:bCs/>
        </w:rPr>
        <w:t>or</w:t>
      </w:r>
      <w:r w:rsidR="00353811" w:rsidRPr="00353811">
        <w:rPr>
          <w:b/>
          <w:bCs/>
        </w:rPr>
        <w:t xml:space="preserve"> one PTRS port per </w:t>
      </w:r>
      <w:proofErr w:type="spellStart"/>
      <w:r w:rsidR="00353811" w:rsidRPr="00353811">
        <w:rPr>
          <w:b/>
          <w:bCs/>
        </w:rPr>
        <w:t>TRxP</w:t>
      </w:r>
      <w:proofErr w:type="spellEnd"/>
      <w:r w:rsidR="00353811">
        <w:rPr>
          <w:b/>
          <w:bCs/>
        </w:rPr>
        <w:t>.</w:t>
      </w:r>
    </w:p>
    <w:p w14:paraId="326ED570" w14:textId="6A1716AA" w:rsidR="00547A6A" w:rsidRPr="00547A6A" w:rsidRDefault="00547A6A" w:rsidP="000526C4">
      <w:r>
        <w:t xml:space="preserve">In the </w:t>
      </w:r>
      <w:r w:rsidR="000B3663">
        <w:t>approved</w:t>
      </w:r>
      <w:r>
        <w:t xml:space="preserve"> big CR, RAN4 has set the threshold</w:t>
      </w:r>
      <w:r w:rsidR="005101D1">
        <w:t xml:space="preserve"> (</w:t>
      </w:r>
      <w:r w:rsidR="00353811">
        <w:rPr>
          <w:rFonts w:cstheme="minorHAnsi"/>
        </w:rPr>
        <w:t>γ</w:t>
      </w:r>
      <w:r w:rsidR="005101D1">
        <w:t>)</w:t>
      </w:r>
      <w:r>
        <w:t xml:space="preserve"> of the throughput ratio of follow PMI and random PMI to 1.15 in </w:t>
      </w:r>
      <w:r w:rsidR="00E32280">
        <w:t>[] for</w:t>
      </w:r>
      <w:r>
        <w:t xml:space="preserve"> </w:t>
      </w:r>
      <w:r w:rsidR="00FD6F2F">
        <w:t xml:space="preserve">1) </w:t>
      </w:r>
      <w:r>
        <w:t>o</w:t>
      </w:r>
      <w:r w:rsidRPr="00547A6A">
        <w:t xml:space="preserve">ne PTRS port across </w:t>
      </w:r>
      <w:proofErr w:type="spellStart"/>
      <w:r w:rsidRPr="00547A6A">
        <w:t>TRxP</w:t>
      </w:r>
      <w:proofErr w:type="spellEnd"/>
      <w:r w:rsidRPr="00547A6A">
        <w:t xml:space="preserve"> and </w:t>
      </w:r>
      <w:r w:rsidR="00FD6F2F">
        <w:t xml:space="preserve">2) </w:t>
      </w:r>
      <w:r>
        <w:t>o</w:t>
      </w:r>
      <w:r w:rsidRPr="00547A6A">
        <w:t xml:space="preserve">ne PTRS port per </w:t>
      </w:r>
      <w:proofErr w:type="spellStart"/>
      <w:r w:rsidRPr="00547A6A">
        <w:t>TRxP</w:t>
      </w:r>
      <w:proofErr w:type="spellEnd"/>
      <w:r>
        <w:t xml:space="preserve">. </w:t>
      </w:r>
      <w:r w:rsidR="005101D1">
        <w:t>From our simulation results, we think the current</w:t>
      </w:r>
      <w:r w:rsidR="00353811">
        <w:t xml:space="preserve"> threshold (</w:t>
      </w:r>
      <w:r w:rsidR="00353811">
        <w:rPr>
          <w:rFonts w:cstheme="minorHAnsi"/>
        </w:rPr>
        <w:t>γ</w:t>
      </w:r>
      <w:r w:rsidR="00353811">
        <w:t xml:space="preserve">) are feasible to set the requirements. </w:t>
      </w:r>
    </w:p>
    <w:p w14:paraId="5353A822" w14:textId="748E50E2" w:rsidR="000526C4" w:rsidRDefault="000526C4" w:rsidP="000526C4">
      <w:pPr>
        <w:rPr>
          <w:b/>
          <w:bCs/>
        </w:rPr>
      </w:pPr>
      <w:r>
        <w:rPr>
          <w:b/>
          <w:bCs/>
        </w:rPr>
        <w:t xml:space="preserve">Proposal: </w:t>
      </w:r>
      <w:r w:rsidR="001A7BE8">
        <w:rPr>
          <w:b/>
          <w:bCs/>
        </w:rPr>
        <w:t>Set</w:t>
      </w:r>
      <w:r>
        <w:rPr>
          <w:b/>
          <w:bCs/>
        </w:rPr>
        <w:t xml:space="preserve"> </w:t>
      </w:r>
      <w:r w:rsidR="001A7BE8">
        <w:rPr>
          <w:rFonts w:cstheme="minorHAnsi"/>
          <w:b/>
          <w:bCs/>
        </w:rPr>
        <w:t>γ</w:t>
      </w:r>
      <w:r w:rsidR="001A7BE8">
        <w:rPr>
          <w:b/>
          <w:bCs/>
        </w:rPr>
        <w:t>=1.15</w:t>
      </w:r>
      <w:r>
        <w:rPr>
          <w:b/>
          <w:bCs/>
        </w:rPr>
        <w:t xml:space="preserve"> for </w:t>
      </w:r>
      <w:r w:rsidR="001A7BE8">
        <w:rPr>
          <w:b/>
          <w:bCs/>
        </w:rPr>
        <w:t>the s</w:t>
      </w:r>
      <w:r w:rsidR="001A7BE8" w:rsidRPr="001A7BE8">
        <w:rPr>
          <w:b/>
          <w:bCs/>
        </w:rPr>
        <w:t xml:space="preserve">ingle PMI </w:t>
      </w:r>
      <w:r w:rsidR="001A7BE8">
        <w:rPr>
          <w:b/>
          <w:bCs/>
        </w:rPr>
        <w:t>reporting tests f</w:t>
      </w:r>
      <w:r w:rsidR="001A7BE8" w:rsidRPr="001A7BE8">
        <w:rPr>
          <w:b/>
          <w:bCs/>
        </w:rPr>
        <w:t xml:space="preserve">or </w:t>
      </w:r>
      <w:r w:rsidR="001A7BE8">
        <w:rPr>
          <w:b/>
          <w:bCs/>
        </w:rPr>
        <w:t>the s</w:t>
      </w:r>
      <w:r w:rsidR="001A7BE8" w:rsidRPr="001A7BE8">
        <w:rPr>
          <w:b/>
          <w:bCs/>
        </w:rPr>
        <w:t xml:space="preserve">ingle-DCI based transmission scheme with </w:t>
      </w:r>
      <w:r w:rsidR="001A7BE8">
        <w:rPr>
          <w:b/>
          <w:bCs/>
        </w:rPr>
        <w:t xml:space="preserve">multi-Rx </w:t>
      </w:r>
      <w:r w:rsidR="001A7BE8" w:rsidRPr="001A7BE8">
        <w:rPr>
          <w:b/>
          <w:bCs/>
        </w:rPr>
        <w:t>simultaneous reception</w:t>
      </w:r>
      <w:r w:rsidR="001A7BE8">
        <w:rPr>
          <w:b/>
          <w:bCs/>
        </w:rPr>
        <w:t>.</w:t>
      </w:r>
    </w:p>
    <w:p w14:paraId="54A8A937" w14:textId="77777777" w:rsidR="00547A6A" w:rsidRPr="00547A6A" w:rsidRDefault="00547A6A" w:rsidP="000526C4">
      <w:pPr>
        <w:rPr>
          <w:b/>
          <w:bCs/>
        </w:rPr>
      </w:pPr>
    </w:p>
    <w:p w14:paraId="2E7AEA5E" w14:textId="485A141F" w:rsidR="002E2D65" w:rsidRDefault="00C513F9" w:rsidP="002E2D65">
      <w:r w:rsidRPr="00C513F9">
        <w:rPr>
          <w:noProof/>
        </w:rPr>
        <w:lastRenderedPageBreak/>
        <w:drawing>
          <wp:inline distT="0" distB="0" distL="0" distR="0" wp14:anchorId="58F717CE" wp14:editId="28E93B3C">
            <wp:extent cx="2990088" cy="224942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13F9">
        <w:t xml:space="preserve"> </w:t>
      </w:r>
      <w:r w:rsidRPr="00C513F9">
        <w:rPr>
          <w:noProof/>
        </w:rPr>
        <w:drawing>
          <wp:inline distT="0" distB="0" distL="0" distR="0" wp14:anchorId="0F7B8FBF" wp14:editId="1692297E">
            <wp:extent cx="2990088" cy="224942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88" cy="2249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308F" w14:paraId="42BF3B78" w14:textId="77777777" w:rsidTr="005C308F">
        <w:tc>
          <w:tcPr>
            <w:tcW w:w="4814" w:type="dxa"/>
          </w:tcPr>
          <w:p w14:paraId="4BA53701" w14:textId="442A23BE" w:rsidR="005C308F" w:rsidRDefault="005C308F" w:rsidP="005C308F">
            <w:pPr>
              <w:pStyle w:val="TAC"/>
            </w:pPr>
            <w:r>
              <w:t>(a) MCS1</w:t>
            </w:r>
            <w:r w:rsidR="004735F6">
              <w:t>3</w:t>
            </w:r>
            <w:r>
              <w:t xml:space="preserve"> </w:t>
            </w:r>
            <w:r w:rsidR="004735F6">
              <w:t xml:space="preserve">1+1, </w:t>
            </w:r>
            <w:r w:rsidR="00013B4A" w:rsidRPr="00013B4A">
              <w:t xml:space="preserve">One PTRS port across </w:t>
            </w:r>
            <w:proofErr w:type="spellStart"/>
            <w:r w:rsidR="00013B4A" w:rsidRPr="00013B4A">
              <w:t>TRxP</w:t>
            </w:r>
            <w:proofErr w:type="spellEnd"/>
          </w:p>
        </w:tc>
        <w:tc>
          <w:tcPr>
            <w:tcW w:w="4815" w:type="dxa"/>
          </w:tcPr>
          <w:p w14:paraId="1C3BF1FD" w14:textId="0C0B7077" w:rsidR="005C308F" w:rsidRDefault="005C308F" w:rsidP="005C308F">
            <w:pPr>
              <w:pStyle w:val="TAC"/>
            </w:pPr>
            <w:r>
              <w:t xml:space="preserve">(b) MCS13 </w:t>
            </w:r>
            <w:r w:rsidR="00013B4A">
              <w:t xml:space="preserve">1+1, </w:t>
            </w:r>
            <w:r w:rsidR="00013B4A" w:rsidRPr="004735F6">
              <w:rPr>
                <w:rFonts w:cs="Arial"/>
                <w:szCs w:val="18"/>
              </w:rPr>
              <w:t xml:space="preserve">One PTRS port </w:t>
            </w:r>
            <w:r w:rsidR="00013B4A">
              <w:rPr>
                <w:rFonts w:cs="Arial"/>
                <w:szCs w:val="18"/>
              </w:rPr>
              <w:t>per</w:t>
            </w:r>
            <w:r w:rsidR="00013B4A" w:rsidRPr="004735F6">
              <w:rPr>
                <w:rFonts w:cs="Arial"/>
                <w:szCs w:val="18"/>
              </w:rPr>
              <w:t xml:space="preserve"> </w:t>
            </w:r>
            <w:proofErr w:type="spellStart"/>
            <w:r w:rsidR="00013B4A" w:rsidRPr="004735F6">
              <w:rPr>
                <w:rFonts w:cs="Arial"/>
                <w:szCs w:val="18"/>
              </w:rPr>
              <w:t>TRxP</w:t>
            </w:r>
            <w:proofErr w:type="spellEnd"/>
          </w:p>
        </w:tc>
      </w:tr>
    </w:tbl>
    <w:p w14:paraId="70EF5DF4" w14:textId="6C9BAA52" w:rsidR="005C308F" w:rsidRDefault="00060D81" w:rsidP="00060D81">
      <w:pPr>
        <w:pStyle w:val="Caption"/>
      </w:pPr>
      <w:bookmarkStart w:id="2" w:name="_Ref149235107"/>
      <w:r>
        <w:t xml:space="preserve">Figure </w:t>
      </w:r>
      <w:fldSimple w:instr=" SEQ Figure \* ARABIC ">
        <w:r w:rsidR="00EB5FAF">
          <w:rPr>
            <w:noProof/>
          </w:rPr>
          <w:t>1</w:t>
        </w:r>
      </w:fldSimple>
      <w:bookmarkEnd w:id="2"/>
      <w:r>
        <w:tab/>
        <w:t>Simulation results for PMI reporting tests.</w:t>
      </w:r>
    </w:p>
    <w:p w14:paraId="0699307D" w14:textId="1BE5E4F8" w:rsidR="0078710F" w:rsidRPr="002E2D65" w:rsidRDefault="0078710F" w:rsidP="002E2D65"/>
    <w:p w14:paraId="2C200E9F" w14:textId="385B2A3C" w:rsidR="00BA1470" w:rsidRPr="00793D84" w:rsidRDefault="00BA1470" w:rsidP="00BA1470">
      <w:pPr>
        <w:pStyle w:val="Caption"/>
      </w:pPr>
      <w:bookmarkStart w:id="3" w:name="_Ref146266442"/>
      <w:r w:rsidRPr="00793D84">
        <w:t xml:space="preserve">Table </w:t>
      </w:r>
      <w:fldSimple w:instr=" SEQ Table \* ARABIC ">
        <w:r w:rsidR="00EB5FAF">
          <w:rPr>
            <w:noProof/>
          </w:rPr>
          <w:t>2</w:t>
        </w:r>
      </w:fldSimple>
      <w:bookmarkEnd w:id="3"/>
      <w:r w:rsidRPr="00793D84">
        <w:tab/>
        <w:t>Summary of PMI reporting tests.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74"/>
        <w:gridCol w:w="1588"/>
        <w:gridCol w:w="1257"/>
        <w:gridCol w:w="1090"/>
        <w:gridCol w:w="1477"/>
        <w:gridCol w:w="1477"/>
        <w:gridCol w:w="1477"/>
      </w:tblGrid>
      <w:tr w:rsidR="0064278F" w:rsidRPr="00793D84" w14:paraId="1CE96065" w14:textId="5F0DDA06" w:rsidTr="00D54B1C">
        <w:tc>
          <w:tcPr>
            <w:tcW w:w="1174" w:type="dxa"/>
            <w:tcBorders>
              <w:right w:val="single" w:sz="4" w:space="0" w:color="auto"/>
            </w:tcBorders>
          </w:tcPr>
          <w:p w14:paraId="4C399EC5" w14:textId="77777777" w:rsidR="0064278F" w:rsidRPr="00706D60" w:rsidRDefault="0064278F" w:rsidP="0064278F">
            <w:pPr>
              <w:pStyle w:val="TAC"/>
              <w:rPr>
                <w:b/>
                <w:bCs/>
              </w:rPr>
            </w:pPr>
            <w:r w:rsidRPr="00706D60">
              <w:rPr>
                <w:b/>
                <w:bCs/>
              </w:rPr>
              <w:t>Test number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CDA5" w14:textId="5FA9CDD8" w:rsidR="0064278F" w:rsidRPr="00CB7578" w:rsidRDefault="0064278F" w:rsidP="0064278F">
            <w:pPr>
              <w:pStyle w:val="TAC"/>
              <w:rPr>
                <w:b/>
                <w:bCs/>
              </w:rPr>
            </w:pPr>
            <w:r w:rsidRPr="00CB7578">
              <w:rPr>
                <w:b/>
                <w:bCs/>
              </w:rPr>
              <w:t>MCS, rank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A3B" w14:textId="657EA7A8" w:rsidR="0064278F" w:rsidRPr="00CB7578" w:rsidRDefault="0064278F" w:rsidP="0064278F">
            <w:pPr>
              <w:pStyle w:val="TAC"/>
              <w:rPr>
                <w:b/>
                <w:bCs/>
              </w:rPr>
            </w:pPr>
            <w:r w:rsidRPr="00CB7578">
              <w:rPr>
                <w:b/>
                <w:bCs/>
              </w:rPr>
              <w:t>Frequency offset of TRP2 from TRP1 (Hz)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</w:tcPr>
          <w:p w14:paraId="45F2D381" w14:textId="69509627" w:rsidR="0064278F" w:rsidRPr="00CB7578" w:rsidRDefault="0064278F" w:rsidP="0064278F">
            <w:pPr>
              <w:pStyle w:val="TAC"/>
              <w:rPr>
                <w:b/>
                <w:bCs/>
              </w:rPr>
            </w:pPr>
            <w:r w:rsidRPr="00CB7578">
              <w:rPr>
                <w:b/>
                <w:bCs/>
              </w:rPr>
              <w:t>Timing offset of TRP2 from TRP1 (us)</w:t>
            </w:r>
          </w:p>
        </w:tc>
        <w:tc>
          <w:tcPr>
            <w:tcW w:w="1477" w:type="dxa"/>
          </w:tcPr>
          <w:p w14:paraId="0FA8CCF0" w14:textId="25ED5B5E" w:rsidR="0064278F" w:rsidRPr="00CB7578" w:rsidRDefault="0064278F" w:rsidP="0064278F">
            <w:pPr>
              <w:pStyle w:val="TAC"/>
              <w:rPr>
                <w:b/>
                <w:bCs/>
              </w:rPr>
            </w:pPr>
            <w:r w:rsidRPr="00CB7578">
              <w:rPr>
                <w:b/>
                <w:bCs/>
              </w:rPr>
              <w:t>rho</w:t>
            </w:r>
          </w:p>
        </w:tc>
        <w:tc>
          <w:tcPr>
            <w:tcW w:w="1477" w:type="dxa"/>
          </w:tcPr>
          <w:p w14:paraId="66F97031" w14:textId="72D0A970" w:rsidR="0064278F" w:rsidRPr="00706D60" w:rsidRDefault="0064278F" w:rsidP="0064278F">
            <w:pPr>
              <w:pStyle w:val="TAC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PTRS</w:t>
            </w:r>
            <w:r w:rsidR="00CB7578">
              <w:rPr>
                <w:rFonts w:cstheme="minorHAnsi"/>
                <w:b/>
                <w:bCs/>
              </w:rPr>
              <w:t xml:space="preserve"> configuration</w:t>
            </w:r>
          </w:p>
        </w:tc>
        <w:tc>
          <w:tcPr>
            <w:tcW w:w="1477" w:type="dxa"/>
          </w:tcPr>
          <w:p w14:paraId="3172031B" w14:textId="024EBAC4" w:rsidR="0064278F" w:rsidRPr="00706D60" w:rsidRDefault="0064278F" w:rsidP="0064278F">
            <w:pPr>
              <w:pStyle w:val="TAC"/>
              <w:rPr>
                <w:rFonts w:cstheme="minorHAnsi"/>
                <w:b/>
                <w:bCs/>
              </w:rPr>
            </w:pPr>
            <w:r w:rsidRPr="00706D60">
              <w:rPr>
                <w:rFonts w:cstheme="minorHAnsi"/>
                <w:b/>
                <w:bCs/>
              </w:rPr>
              <w:t>γ at SNR corresponding to 90% of peak rate with follow PMI</w:t>
            </w:r>
          </w:p>
        </w:tc>
      </w:tr>
      <w:tr w:rsidR="00467705" w:rsidRPr="00793D84" w14:paraId="7683079A" w14:textId="78914C00" w:rsidTr="00D54B1C">
        <w:tc>
          <w:tcPr>
            <w:tcW w:w="1174" w:type="dxa"/>
            <w:tcBorders>
              <w:right w:val="single" w:sz="4" w:space="0" w:color="auto"/>
            </w:tcBorders>
          </w:tcPr>
          <w:p w14:paraId="599F9542" w14:textId="683F3FF8" w:rsidR="00467705" w:rsidRPr="00793D84" w:rsidRDefault="00467705" w:rsidP="00433C2C">
            <w:pPr>
              <w:pStyle w:val="TAC"/>
            </w:pPr>
            <w:r>
              <w:t>1-1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9E" w14:textId="5E36B7E8" w:rsidR="00467705" w:rsidRPr="00793D84" w:rsidRDefault="00467705" w:rsidP="00433C2C">
            <w:pPr>
              <w:pStyle w:val="TAC"/>
            </w:pPr>
            <w:r>
              <w:t>1</w:t>
            </w:r>
            <w:r w:rsidR="00C52B73">
              <w:t>3</w:t>
            </w:r>
            <w:r w:rsidR="00141F7D">
              <w:t>,</w:t>
            </w:r>
            <w:r w:rsidR="00C52B73">
              <w:t xml:space="preserve"> 1+1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43F7" w14:textId="5EFF74BC" w:rsidR="00467705" w:rsidRPr="00793D84" w:rsidRDefault="00467705" w:rsidP="00433C2C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A28" w14:textId="7AE46631" w:rsidR="00467705" w:rsidRPr="00793D84" w:rsidRDefault="001C7F90" w:rsidP="00433C2C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212808B0" w14:textId="4632E3D6" w:rsidR="00467705" w:rsidRPr="00793D84" w:rsidRDefault="00467705" w:rsidP="00433C2C">
            <w:pPr>
              <w:pStyle w:val="TAC"/>
            </w:pPr>
            <w:r>
              <w:t>-1</w:t>
            </w:r>
            <w:r w:rsidR="00C52B73">
              <w:t>2</w:t>
            </w:r>
            <w:r>
              <w:t>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0AB03909" w14:textId="5C280527" w:rsidR="00467705" w:rsidRDefault="00C52B73" w:rsidP="00433C2C">
            <w:pPr>
              <w:pStyle w:val="TAC"/>
            </w:pPr>
            <w:r w:rsidRPr="00013B4A">
              <w:t xml:space="preserve">One PTRS port across </w:t>
            </w:r>
            <w:proofErr w:type="spellStart"/>
            <w:r w:rsidRPr="00013B4A">
              <w:t>TRxP</w:t>
            </w:r>
            <w:proofErr w:type="spellEnd"/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91D97C7" w14:textId="661E1482" w:rsidR="00467705" w:rsidRDefault="00C52B73" w:rsidP="00433C2C">
            <w:pPr>
              <w:pStyle w:val="TAC"/>
            </w:pPr>
            <w:r>
              <w:t>8.7</w:t>
            </w:r>
            <w:r w:rsidR="007274A0">
              <w:t>dB/</w:t>
            </w:r>
            <w:r w:rsidR="00C07C89">
              <w:t>1.</w:t>
            </w:r>
            <w:r>
              <w:t>28</w:t>
            </w:r>
          </w:p>
        </w:tc>
      </w:tr>
      <w:tr w:rsidR="00467705" w:rsidRPr="00793D84" w14:paraId="34E7AD4F" w14:textId="604899AF" w:rsidTr="00D54B1C">
        <w:tc>
          <w:tcPr>
            <w:tcW w:w="1174" w:type="dxa"/>
            <w:tcBorders>
              <w:right w:val="single" w:sz="4" w:space="0" w:color="auto"/>
            </w:tcBorders>
          </w:tcPr>
          <w:p w14:paraId="52214865" w14:textId="2C7DBBD4" w:rsidR="00467705" w:rsidRPr="00793D84" w:rsidRDefault="00C52B73" w:rsidP="00467705">
            <w:pPr>
              <w:pStyle w:val="TAC"/>
            </w:pPr>
            <w:r>
              <w:t>1-2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37C9" w14:textId="23BDE246" w:rsidR="00467705" w:rsidRPr="00793D84" w:rsidRDefault="00467705" w:rsidP="00467705">
            <w:pPr>
              <w:pStyle w:val="TAC"/>
            </w:pPr>
            <w:r>
              <w:t>13</w:t>
            </w:r>
            <w:r w:rsidR="00141F7D">
              <w:t xml:space="preserve">, </w:t>
            </w:r>
            <w:r w:rsidR="00C52B73">
              <w:t>1+1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05D7" w14:textId="4F6EA035" w:rsidR="00467705" w:rsidRPr="00793D84" w:rsidRDefault="00467705" w:rsidP="00467705">
            <w:pPr>
              <w:pStyle w:val="TAC"/>
            </w:pPr>
            <w:r>
              <w:t>0Hz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18F" w14:textId="3FD22505" w:rsidR="00467705" w:rsidRPr="00793D84" w:rsidRDefault="001C7F90" w:rsidP="00467705">
            <w:pPr>
              <w:pStyle w:val="TAC"/>
            </w:pPr>
            <w:r>
              <w:t>0</w:t>
            </w:r>
            <w:r w:rsidR="007F0FB1">
              <w:t>us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7FDBB65D" w14:textId="302433D9" w:rsidR="00467705" w:rsidRPr="00793D84" w:rsidRDefault="00467705" w:rsidP="00467705">
            <w:pPr>
              <w:pStyle w:val="TAC"/>
            </w:pPr>
            <w:r>
              <w:t>-1</w:t>
            </w:r>
            <w:r w:rsidR="00C52B73">
              <w:t>2</w:t>
            </w:r>
            <w:r>
              <w:t>dB</w:t>
            </w:r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6C47E1D6" w14:textId="2E73C9A0" w:rsidR="00467705" w:rsidRDefault="00C52B73" w:rsidP="00467705">
            <w:pPr>
              <w:pStyle w:val="TAC"/>
            </w:pPr>
            <w:r w:rsidRPr="004735F6">
              <w:rPr>
                <w:rFonts w:cs="Arial"/>
                <w:szCs w:val="18"/>
              </w:rPr>
              <w:t xml:space="preserve">One PTRS port </w:t>
            </w:r>
            <w:r>
              <w:rPr>
                <w:rFonts w:cs="Arial"/>
                <w:szCs w:val="18"/>
              </w:rPr>
              <w:t>per</w:t>
            </w:r>
            <w:r w:rsidRPr="004735F6">
              <w:rPr>
                <w:rFonts w:cs="Arial"/>
                <w:szCs w:val="18"/>
              </w:rPr>
              <w:t xml:space="preserve"> </w:t>
            </w:r>
            <w:proofErr w:type="spellStart"/>
            <w:r w:rsidRPr="004735F6">
              <w:rPr>
                <w:rFonts w:cs="Arial"/>
                <w:szCs w:val="18"/>
              </w:rPr>
              <w:t>TRxP</w:t>
            </w:r>
            <w:proofErr w:type="spellEnd"/>
          </w:p>
        </w:tc>
        <w:tc>
          <w:tcPr>
            <w:tcW w:w="1477" w:type="dxa"/>
            <w:tcBorders>
              <w:left w:val="single" w:sz="4" w:space="0" w:color="auto"/>
            </w:tcBorders>
          </w:tcPr>
          <w:p w14:paraId="5C3CC57C" w14:textId="45C9E387" w:rsidR="00467705" w:rsidRDefault="00C52B73" w:rsidP="00467705">
            <w:pPr>
              <w:pStyle w:val="TAC"/>
            </w:pPr>
            <w:r>
              <w:t>8.7</w:t>
            </w:r>
            <w:r w:rsidR="007274A0">
              <w:t>dB/</w:t>
            </w:r>
            <w:r w:rsidR="00C07C89">
              <w:t>1.</w:t>
            </w:r>
            <w:r>
              <w:t>28</w:t>
            </w:r>
          </w:p>
        </w:tc>
      </w:tr>
    </w:tbl>
    <w:p w14:paraId="36F070F6" w14:textId="59D904A2" w:rsidR="00BA1470" w:rsidRDefault="00BA1470" w:rsidP="00BA1470"/>
    <w:p w14:paraId="230B81A9" w14:textId="2A914FAA" w:rsidR="00A94312" w:rsidRPr="00793D84" w:rsidRDefault="00A94312" w:rsidP="00A94312">
      <w:pPr>
        <w:pStyle w:val="Heading1"/>
        <w:rPr>
          <w:lang w:val="en-US"/>
        </w:rPr>
      </w:pPr>
      <w:r w:rsidRPr="00793D84">
        <w:rPr>
          <w:lang w:val="en-US"/>
        </w:rPr>
        <w:t>3</w:t>
      </w:r>
      <w:r w:rsidRPr="00793D84">
        <w:rPr>
          <w:lang w:val="en-US"/>
        </w:rPr>
        <w:tab/>
        <w:t>Summary</w:t>
      </w:r>
    </w:p>
    <w:p w14:paraId="1C83A827" w14:textId="77777777" w:rsidR="00195B70" w:rsidRDefault="00195B70" w:rsidP="00195B70">
      <w:pPr>
        <w:rPr>
          <w:b/>
          <w:bCs/>
        </w:rPr>
      </w:pPr>
      <w:r w:rsidRPr="00CB18F2">
        <w:rPr>
          <w:b/>
          <w:bCs/>
        </w:rPr>
        <w:t xml:space="preserve">Observation: The throughput </w:t>
      </w:r>
      <w:r>
        <w:rPr>
          <w:b/>
          <w:bCs/>
        </w:rPr>
        <w:t>ratio</w:t>
      </w:r>
      <w:r w:rsidRPr="00CB18F2">
        <w:rPr>
          <w:b/>
          <w:bCs/>
        </w:rPr>
        <w:t xml:space="preserve"> of follow PMI and random PMI at 90% of the peak rate with follow PMI is about 1.27 regardless of </w:t>
      </w:r>
      <w:r>
        <w:rPr>
          <w:b/>
          <w:bCs/>
        </w:rPr>
        <w:t xml:space="preserve">PTRS configurations </w:t>
      </w:r>
      <w:r w:rsidRPr="00353811">
        <w:rPr>
          <w:b/>
          <w:bCs/>
        </w:rPr>
        <w:t xml:space="preserve">one PTRS port across </w:t>
      </w:r>
      <w:proofErr w:type="spellStart"/>
      <w:r w:rsidRPr="00353811">
        <w:rPr>
          <w:b/>
          <w:bCs/>
        </w:rPr>
        <w:t>TRxP</w:t>
      </w:r>
      <w:proofErr w:type="spellEnd"/>
      <w:r w:rsidRPr="00353811">
        <w:rPr>
          <w:b/>
          <w:bCs/>
        </w:rPr>
        <w:t xml:space="preserve"> </w:t>
      </w:r>
      <w:r>
        <w:rPr>
          <w:b/>
          <w:bCs/>
        </w:rPr>
        <w:t>or</w:t>
      </w:r>
      <w:r w:rsidRPr="00353811">
        <w:rPr>
          <w:b/>
          <w:bCs/>
        </w:rPr>
        <w:t xml:space="preserve"> one PTRS port per </w:t>
      </w:r>
      <w:proofErr w:type="spellStart"/>
      <w:r w:rsidRPr="00353811">
        <w:rPr>
          <w:b/>
          <w:bCs/>
        </w:rPr>
        <w:t>TRxP</w:t>
      </w:r>
      <w:proofErr w:type="spellEnd"/>
      <w:r>
        <w:rPr>
          <w:b/>
          <w:bCs/>
        </w:rPr>
        <w:t>.</w:t>
      </w:r>
    </w:p>
    <w:p w14:paraId="7FDD3C82" w14:textId="77777777" w:rsidR="00195B70" w:rsidRDefault="00195B70" w:rsidP="00195B70">
      <w:pPr>
        <w:rPr>
          <w:b/>
          <w:bCs/>
        </w:rPr>
      </w:pPr>
      <w:r>
        <w:rPr>
          <w:b/>
          <w:bCs/>
        </w:rPr>
        <w:t xml:space="preserve">Proposal: Set </w:t>
      </w:r>
      <w:r>
        <w:rPr>
          <w:rFonts w:cstheme="minorHAnsi"/>
          <w:b/>
          <w:bCs/>
        </w:rPr>
        <w:t>γ</w:t>
      </w:r>
      <w:r>
        <w:rPr>
          <w:b/>
          <w:bCs/>
        </w:rPr>
        <w:t>=1.15 for the s</w:t>
      </w:r>
      <w:r w:rsidRPr="001A7BE8">
        <w:rPr>
          <w:b/>
          <w:bCs/>
        </w:rPr>
        <w:t xml:space="preserve">ingle PMI </w:t>
      </w:r>
      <w:r>
        <w:rPr>
          <w:b/>
          <w:bCs/>
        </w:rPr>
        <w:t>reporting tests f</w:t>
      </w:r>
      <w:r w:rsidRPr="001A7BE8">
        <w:rPr>
          <w:b/>
          <w:bCs/>
        </w:rPr>
        <w:t xml:space="preserve">or </w:t>
      </w:r>
      <w:r>
        <w:rPr>
          <w:b/>
          <w:bCs/>
        </w:rPr>
        <w:t>the s</w:t>
      </w:r>
      <w:r w:rsidRPr="001A7BE8">
        <w:rPr>
          <w:b/>
          <w:bCs/>
        </w:rPr>
        <w:t xml:space="preserve">ingle-DCI based transmission scheme with </w:t>
      </w:r>
      <w:r>
        <w:rPr>
          <w:b/>
          <w:bCs/>
        </w:rPr>
        <w:t xml:space="preserve">multi-Rx </w:t>
      </w:r>
      <w:r w:rsidRPr="001A7BE8">
        <w:rPr>
          <w:b/>
          <w:bCs/>
        </w:rPr>
        <w:t>simultaneous reception</w:t>
      </w:r>
      <w:r>
        <w:rPr>
          <w:b/>
          <w:bCs/>
        </w:rPr>
        <w:t>.</w:t>
      </w:r>
    </w:p>
    <w:p w14:paraId="302795D4" w14:textId="6D39C602" w:rsidR="00A2187A" w:rsidRPr="00793D84" w:rsidRDefault="005A782E" w:rsidP="00286D6E">
      <w:pPr>
        <w:pStyle w:val="Heading1"/>
        <w:rPr>
          <w:lang w:val="en-US"/>
        </w:rPr>
      </w:pPr>
      <w:r w:rsidRPr="00793D84">
        <w:rPr>
          <w:lang w:val="en-US"/>
        </w:rPr>
        <w:t>References</w:t>
      </w:r>
      <w:bookmarkStart w:id="4" w:name="_Ref16604413"/>
    </w:p>
    <w:p w14:paraId="0DD74C69" w14:textId="5079FEA4" w:rsidR="00374D33" w:rsidRDefault="00410556" w:rsidP="00374D3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44826426"/>
      <w:bookmarkStart w:id="6" w:name="_Ref149234749"/>
      <w:bookmarkEnd w:id="4"/>
      <w:r w:rsidRPr="00793D84">
        <w:t>R4-</w:t>
      </w:r>
      <w:bookmarkEnd w:id="5"/>
      <w:r w:rsidR="00374D33" w:rsidRPr="00374D33">
        <w:t>2</w:t>
      </w:r>
      <w:r w:rsidR="00031A80">
        <w:t>402859</w:t>
      </w:r>
      <w:r w:rsidR="00692A17">
        <w:t>, “</w:t>
      </w:r>
      <w:r w:rsidR="00031A80" w:rsidRPr="00031A80">
        <w:t>Way Forward for NR_FR2_multiRX_DL_Demod</w:t>
      </w:r>
      <w:r w:rsidR="00692A17">
        <w:t>”, Qualcomm.</w:t>
      </w:r>
      <w:bookmarkEnd w:id="6"/>
    </w:p>
    <w:p w14:paraId="206E48B1" w14:textId="16775A5C" w:rsidR="00D13D74" w:rsidRDefault="00CA1607" w:rsidP="00981D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53805432"/>
      <w:bookmarkStart w:id="8" w:name="_Ref162884349"/>
      <w:r w:rsidRPr="00CA1607">
        <w:t>R4-2318554</w:t>
      </w:r>
      <w:r>
        <w:t>, “</w:t>
      </w:r>
      <w:bookmarkStart w:id="9" w:name="_Ref153806657"/>
      <w:bookmarkEnd w:id="7"/>
      <w:r w:rsidR="00B16214" w:rsidRPr="00B16214">
        <w:t>[NR_FR2_multiRX_DL-Perf] Big CR to TS38.101-4 UE demodulation and CSI performance requirements for FR2 multi-Rx</w:t>
      </w:r>
      <w:r w:rsidR="000B4496">
        <w:t xml:space="preserve">”, </w:t>
      </w:r>
      <w:bookmarkEnd w:id="9"/>
      <w:r w:rsidR="00B16214" w:rsidRPr="00B16214">
        <w:t>Qualcomm Inc</w:t>
      </w:r>
      <w:r w:rsidR="00B16214">
        <w:t>.</w:t>
      </w:r>
      <w:bookmarkEnd w:id="8"/>
      <w:r w:rsidR="00B16214">
        <w:t xml:space="preserve"> </w:t>
      </w:r>
    </w:p>
    <w:p w14:paraId="6D313385" w14:textId="41E76719" w:rsidR="00D13D74" w:rsidRPr="00E63F2A" w:rsidRDefault="00D13D74" w:rsidP="00D13D7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ab/>
      </w:r>
    </w:p>
    <w:sectPr w:rsidR="00D13D74" w:rsidRPr="00E63F2A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225FB8"/>
    <w:multiLevelType w:val="hybridMultilevel"/>
    <w:tmpl w:val="C928B17E"/>
    <w:lvl w:ilvl="0" w:tplc="36F2368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A43B1"/>
    <w:multiLevelType w:val="hybridMultilevel"/>
    <w:tmpl w:val="6B726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9"/>
  </w:num>
  <w:num w:numId="2" w16cid:durableId="1297565486">
    <w:abstractNumId w:val="18"/>
  </w:num>
  <w:num w:numId="3" w16cid:durableId="826478605">
    <w:abstractNumId w:val="28"/>
  </w:num>
  <w:num w:numId="4" w16cid:durableId="1590430969">
    <w:abstractNumId w:val="9"/>
  </w:num>
  <w:num w:numId="5" w16cid:durableId="2067994699">
    <w:abstractNumId w:val="12"/>
  </w:num>
  <w:num w:numId="6" w16cid:durableId="288174080">
    <w:abstractNumId w:val="14"/>
  </w:num>
  <w:num w:numId="7" w16cid:durableId="1982074663">
    <w:abstractNumId w:val="21"/>
  </w:num>
  <w:num w:numId="8" w16cid:durableId="1214658747">
    <w:abstractNumId w:val="25"/>
  </w:num>
  <w:num w:numId="9" w16cid:durableId="444421439">
    <w:abstractNumId w:val="19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1"/>
  </w:num>
  <w:num w:numId="14" w16cid:durableId="1686051823">
    <w:abstractNumId w:val="26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0"/>
  </w:num>
  <w:num w:numId="19" w16cid:durableId="1227834543">
    <w:abstractNumId w:val="8"/>
  </w:num>
  <w:num w:numId="20" w16cid:durableId="2144228986">
    <w:abstractNumId w:val="16"/>
  </w:num>
  <w:num w:numId="21" w16cid:durableId="1928609571">
    <w:abstractNumId w:val="23"/>
  </w:num>
  <w:num w:numId="22" w16cid:durableId="2002806467">
    <w:abstractNumId w:val="7"/>
  </w:num>
  <w:num w:numId="23" w16cid:durableId="1296061765">
    <w:abstractNumId w:val="27"/>
  </w:num>
  <w:num w:numId="24" w16cid:durableId="1242451624">
    <w:abstractNumId w:val="15"/>
  </w:num>
  <w:num w:numId="25" w16cid:durableId="1516531966">
    <w:abstractNumId w:val="3"/>
  </w:num>
  <w:num w:numId="26" w16cid:durableId="1409689228">
    <w:abstractNumId w:val="13"/>
  </w:num>
  <w:num w:numId="27" w16cid:durableId="2016687229">
    <w:abstractNumId w:val="22"/>
  </w:num>
  <w:num w:numId="28" w16cid:durableId="788205057">
    <w:abstractNumId w:val="4"/>
  </w:num>
  <w:num w:numId="29" w16cid:durableId="1283536406">
    <w:abstractNumId w:val="24"/>
  </w:num>
  <w:num w:numId="30" w16cid:durableId="211278023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341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4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A80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5ED9"/>
    <w:rsid w:val="000460C8"/>
    <w:rsid w:val="000463C2"/>
    <w:rsid w:val="00046530"/>
    <w:rsid w:val="0004704B"/>
    <w:rsid w:val="000479C3"/>
    <w:rsid w:val="00047DAF"/>
    <w:rsid w:val="0005017E"/>
    <w:rsid w:val="0005034B"/>
    <w:rsid w:val="00051A7F"/>
    <w:rsid w:val="00051A89"/>
    <w:rsid w:val="000524B3"/>
    <w:rsid w:val="000526C4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0D81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1A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5F2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2CFE"/>
    <w:rsid w:val="000A36A4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663"/>
    <w:rsid w:val="000B38BD"/>
    <w:rsid w:val="000B3926"/>
    <w:rsid w:val="000B39C9"/>
    <w:rsid w:val="000B3A60"/>
    <w:rsid w:val="000B4496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807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07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5F5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16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69D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448F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F19"/>
    <w:rsid w:val="0012245A"/>
    <w:rsid w:val="00122734"/>
    <w:rsid w:val="0012275A"/>
    <w:rsid w:val="001227E8"/>
    <w:rsid w:val="00122FAA"/>
    <w:rsid w:val="001238DE"/>
    <w:rsid w:val="00123A77"/>
    <w:rsid w:val="00123F78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A6E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F7D"/>
    <w:rsid w:val="001421E6"/>
    <w:rsid w:val="00142F7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47DE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1D6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CC3"/>
    <w:rsid w:val="00165F32"/>
    <w:rsid w:val="00165FC0"/>
    <w:rsid w:val="00166166"/>
    <w:rsid w:val="00166544"/>
    <w:rsid w:val="001668F2"/>
    <w:rsid w:val="00167467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377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B11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70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BE8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C7F90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1B62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BF9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B8E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AEC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38A"/>
    <w:rsid w:val="002804ED"/>
    <w:rsid w:val="0028055F"/>
    <w:rsid w:val="00280A35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BBC"/>
    <w:rsid w:val="00284DC8"/>
    <w:rsid w:val="0028552C"/>
    <w:rsid w:val="00285CE6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1B3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83C"/>
    <w:rsid w:val="002D3B11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8A1"/>
    <w:rsid w:val="002E1BCA"/>
    <w:rsid w:val="002E29D9"/>
    <w:rsid w:val="002E2A4A"/>
    <w:rsid w:val="002E2D65"/>
    <w:rsid w:val="002E2E53"/>
    <w:rsid w:val="002E2F17"/>
    <w:rsid w:val="002E3217"/>
    <w:rsid w:val="002E34E2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328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2EA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11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A4E"/>
    <w:rsid w:val="00360F6A"/>
    <w:rsid w:val="00361515"/>
    <w:rsid w:val="00361606"/>
    <w:rsid w:val="00361BD7"/>
    <w:rsid w:val="003621D2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D33"/>
    <w:rsid w:val="00374E0D"/>
    <w:rsid w:val="0037543B"/>
    <w:rsid w:val="00375596"/>
    <w:rsid w:val="00375D71"/>
    <w:rsid w:val="003761FF"/>
    <w:rsid w:val="00376741"/>
    <w:rsid w:val="00376A45"/>
    <w:rsid w:val="00376B11"/>
    <w:rsid w:val="00376C0F"/>
    <w:rsid w:val="00376CAF"/>
    <w:rsid w:val="003777E7"/>
    <w:rsid w:val="00377F40"/>
    <w:rsid w:val="003800A7"/>
    <w:rsid w:val="0038053A"/>
    <w:rsid w:val="00380FA1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885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495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57"/>
    <w:rsid w:val="003B43D6"/>
    <w:rsid w:val="003B448B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4D6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5C1B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12"/>
    <w:rsid w:val="003D5273"/>
    <w:rsid w:val="003D568A"/>
    <w:rsid w:val="003D5AFE"/>
    <w:rsid w:val="003D5BFA"/>
    <w:rsid w:val="003D5D44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74E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160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A7B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3BBB"/>
    <w:rsid w:val="0046422B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67705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5F6"/>
    <w:rsid w:val="004739FE"/>
    <w:rsid w:val="00473BA5"/>
    <w:rsid w:val="00474120"/>
    <w:rsid w:val="004741F0"/>
    <w:rsid w:val="004749F9"/>
    <w:rsid w:val="00474C79"/>
    <w:rsid w:val="00474CB7"/>
    <w:rsid w:val="00474F00"/>
    <w:rsid w:val="004752A1"/>
    <w:rsid w:val="0047576E"/>
    <w:rsid w:val="004757F3"/>
    <w:rsid w:val="00475A5E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088"/>
    <w:rsid w:val="004902D4"/>
    <w:rsid w:val="00491013"/>
    <w:rsid w:val="004910AE"/>
    <w:rsid w:val="004915E0"/>
    <w:rsid w:val="0049164B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592B"/>
    <w:rsid w:val="004A66B0"/>
    <w:rsid w:val="004A6D09"/>
    <w:rsid w:val="004A6F2A"/>
    <w:rsid w:val="004A7041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552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7FF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E8B"/>
    <w:rsid w:val="004D3F58"/>
    <w:rsid w:val="004D448D"/>
    <w:rsid w:val="004D4536"/>
    <w:rsid w:val="004D45CD"/>
    <w:rsid w:val="004D4627"/>
    <w:rsid w:val="004D46E5"/>
    <w:rsid w:val="004D4D41"/>
    <w:rsid w:val="004D542C"/>
    <w:rsid w:val="004D54AB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2F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B6F"/>
    <w:rsid w:val="005101D1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4E9B"/>
    <w:rsid w:val="0052564B"/>
    <w:rsid w:val="00525BB0"/>
    <w:rsid w:val="00525D3F"/>
    <w:rsid w:val="00525DDE"/>
    <w:rsid w:val="00526BF8"/>
    <w:rsid w:val="00526CA5"/>
    <w:rsid w:val="00527B42"/>
    <w:rsid w:val="005308AB"/>
    <w:rsid w:val="00530B33"/>
    <w:rsid w:val="00530D12"/>
    <w:rsid w:val="00530F0B"/>
    <w:rsid w:val="00531042"/>
    <w:rsid w:val="00531485"/>
    <w:rsid w:val="005314A3"/>
    <w:rsid w:val="00531949"/>
    <w:rsid w:val="0053196D"/>
    <w:rsid w:val="00531BC6"/>
    <w:rsid w:val="00531BC9"/>
    <w:rsid w:val="005329D0"/>
    <w:rsid w:val="00532B92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A6A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4B5"/>
    <w:rsid w:val="00565B19"/>
    <w:rsid w:val="0056675F"/>
    <w:rsid w:val="00566974"/>
    <w:rsid w:val="00566E96"/>
    <w:rsid w:val="005671D3"/>
    <w:rsid w:val="00567470"/>
    <w:rsid w:val="00567CAC"/>
    <w:rsid w:val="00567D86"/>
    <w:rsid w:val="005701B8"/>
    <w:rsid w:val="00570288"/>
    <w:rsid w:val="00570621"/>
    <w:rsid w:val="00571358"/>
    <w:rsid w:val="00571EC2"/>
    <w:rsid w:val="00572213"/>
    <w:rsid w:val="00572EDF"/>
    <w:rsid w:val="00572F4D"/>
    <w:rsid w:val="00573624"/>
    <w:rsid w:val="00573731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D6C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26B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E2C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23C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08F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5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18C9"/>
    <w:rsid w:val="005F295E"/>
    <w:rsid w:val="005F2D37"/>
    <w:rsid w:val="005F358C"/>
    <w:rsid w:val="005F3B42"/>
    <w:rsid w:val="005F3E29"/>
    <w:rsid w:val="005F4266"/>
    <w:rsid w:val="005F46DD"/>
    <w:rsid w:val="005F4BCF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0FD"/>
    <w:rsid w:val="006001B9"/>
    <w:rsid w:val="006001F3"/>
    <w:rsid w:val="00600D4D"/>
    <w:rsid w:val="00600E12"/>
    <w:rsid w:val="006011B5"/>
    <w:rsid w:val="006013B9"/>
    <w:rsid w:val="00601E83"/>
    <w:rsid w:val="006026D0"/>
    <w:rsid w:val="0060294B"/>
    <w:rsid w:val="00602C5A"/>
    <w:rsid w:val="00603959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0B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918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466E"/>
    <w:rsid w:val="006353F2"/>
    <w:rsid w:val="00635ADF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78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3F7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2EFE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A17"/>
    <w:rsid w:val="00692B24"/>
    <w:rsid w:val="00692E79"/>
    <w:rsid w:val="00693097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16B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6D1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2DF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6D6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4A9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4A0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8DA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43F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17A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936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0F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3D84"/>
    <w:rsid w:val="00794047"/>
    <w:rsid w:val="00794403"/>
    <w:rsid w:val="007945C2"/>
    <w:rsid w:val="00794881"/>
    <w:rsid w:val="00794ACC"/>
    <w:rsid w:val="00794E25"/>
    <w:rsid w:val="00794FF3"/>
    <w:rsid w:val="00795512"/>
    <w:rsid w:val="00796622"/>
    <w:rsid w:val="00796849"/>
    <w:rsid w:val="00796A45"/>
    <w:rsid w:val="00796DE8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4CF"/>
    <w:rsid w:val="007A383F"/>
    <w:rsid w:val="007A38C0"/>
    <w:rsid w:val="007A3C5C"/>
    <w:rsid w:val="007A3F22"/>
    <w:rsid w:val="007A418D"/>
    <w:rsid w:val="007A4350"/>
    <w:rsid w:val="007A52A5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252"/>
    <w:rsid w:val="007E1653"/>
    <w:rsid w:val="007E17CB"/>
    <w:rsid w:val="007E1821"/>
    <w:rsid w:val="007E18CC"/>
    <w:rsid w:val="007E1D10"/>
    <w:rsid w:val="007E2730"/>
    <w:rsid w:val="007E2A37"/>
    <w:rsid w:val="007E2C36"/>
    <w:rsid w:val="007E2C3F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E7C91"/>
    <w:rsid w:val="007F05BF"/>
    <w:rsid w:val="007F0A4F"/>
    <w:rsid w:val="007F0BDF"/>
    <w:rsid w:val="007F0D32"/>
    <w:rsid w:val="007F0FB1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2B7B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02"/>
    <w:rsid w:val="0081793F"/>
    <w:rsid w:val="00817985"/>
    <w:rsid w:val="00820304"/>
    <w:rsid w:val="00820D17"/>
    <w:rsid w:val="00821225"/>
    <w:rsid w:val="008219B8"/>
    <w:rsid w:val="00821DE9"/>
    <w:rsid w:val="00821F8F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395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87B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A70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3C41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79A"/>
    <w:rsid w:val="00880B14"/>
    <w:rsid w:val="00880B3E"/>
    <w:rsid w:val="00880FBF"/>
    <w:rsid w:val="0088170F"/>
    <w:rsid w:val="00881D4F"/>
    <w:rsid w:val="00882324"/>
    <w:rsid w:val="0088257D"/>
    <w:rsid w:val="00882C46"/>
    <w:rsid w:val="00882E73"/>
    <w:rsid w:val="00882EF8"/>
    <w:rsid w:val="00882FBB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5BB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06E2"/>
    <w:rsid w:val="008911BB"/>
    <w:rsid w:val="00891395"/>
    <w:rsid w:val="00891593"/>
    <w:rsid w:val="00891769"/>
    <w:rsid w:val="00891DAC"/>
    <w:rsid w:val="008925AD"/>
    <w:rsid w:val="0089282E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33"/>
    <w:rsid w:val="008D1F70"/>
    <w:rsid w:val="008D24C8"/>
    <w:rsid w:val="008D25D5"/>
    <w:rsid w:val="008D2B5D"/>
    <w:rsid w:val="008D2C1B"/>
    <w:rsid w:val="008D2EFC"/>
    <w:rsid w:val="008D32CF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0CB4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410"/>
    <w:rsid w:val="00901ADC"/>
    <w:rsid w:val="00901E8E"/>
    <w:rsid w:val="00902409"/>
    <w:rsid w:val="00902465"/>
    <w:rsid w:val="00902FA4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22E"/>
    <w:rsid w:val="009244B0"/>
    <w:rsid w:val="00924A90"/>
    <w:rsid w:val="009253F3"/>
    <w:rsid w:val="00925E18"/>
    <w:rsid w:val="009262E4"/>
    <w:rsid w:val="00926391"/>
    <w:rsid w:val="0092670F"/>
    <w:rsid w:val="00927DB8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70B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9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63"/>
    <w:rsid w:val="00971B3F"/>
    <w:rsid w:val="00971DE1"/>
    <w:rsid w:val="0097227C"/>
    <w:rsid w:val="00972462"/>
    <w:rsid w:val="0097263C"/>
    <w:rsid w:val="00973160"/>
    <w:rsid w:val="00973338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489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285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7CA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4E34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923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2E4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0F0A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4A8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4CC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07F41"/>
    <w:rsid w:val="00A100BE"/>
    <w:rsid w:val="00A107FF"/>
    <w:rsid w:val="00A10CA9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3EB"/>
    <w:rsid w:val="00A24624"/>
    <w:rsid w:val="00A24706"/>
    <w:rsid w:val="00A24999"/>
    <w:rsid w:val="00A25125"/>
    <w:rsid w:val="00A25188"/>
    <w:rsid w:val="00A256BE"/>
    <w:rsid w:val="00A25834"/>
    <w:rsid w:val="00A269C3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CF1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EB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ADF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4415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928"/>
    <w:rsid w:val="00AD2AB6"/>
    <w:rsid w:val="00AD2D2C"/>
    <w:rsid w:val="00AD2D59"/>
    <w:rsid w:val="00AD2E72"/>
    <w:rsid w:val="00AD2EEA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1A6"/>
    <w:rsid w:val="00AE227E"/>
    <w:rsid w:val="00AE239E"/>
    <w:rsid w:val="00AE2A91"/>
    <w:rsid w:val="00AE335F"/>
    <w:rsid w:val="00AE34B5"/>
    <w:rsid w:val="00AE3A67"/>
    <w:rsid w:val="00AE3EC7"/>
    <w:rsid w:val="00AE4A2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267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A3"/>
    <w:rsid w:val="00B02EEF"/>
    <w:rsid w:val="00B02F46"/>
    <w:rsid w:val="00B0367E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1BA0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214"/>
    <w:rsid w:val="00B16B9D"/>
    <w:rsid w:val="00B16BCF"/>
    <w:rsid w:val="00B17366"/>
    <w:rsid w:val="00B17792"/>
    <w:rsid w:val="00B17CF4"/>
    <w:rsid w:val="00B200C7"/>
    <w:rsid w:val="00B20975"/>
    <w:rsid w:val="00B20CB9"/>
    <w:rsid w:val="00B21023"/>
    <w:rsid w:val="00B21920"/>
    <w:rsid w:val="00B21AC2"/>
    <w:rsid w:val="00B21D27"/>
    <w:rsid w:val="00B21FED"/>
    <w:rsid w:val="00B22F1A"/>
    <w:rsid w:val="00B232C5"/>
    <w:rsid w:val="00B23540"/>
    <w:rsid w:val="00B23EB1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4CC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435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33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4B5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0EC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470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1E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A11"/>
    <w:rsid w:val="00BD2D61"/>
    <w:rsid w:val="00BD303D"/>
    <w:rsid w:val="00BD3326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2A33"/>
    <w:rsid w:val="00BE45AE"/>
    <w:rsid w:val="00BE5411"/>
    <w:rsid w:val="00BE5520"/>
    <w:rsid w:val="00BE5593"/>
    <w:rsid w:val="00BE5CFB"/>
    <w:rsid w:val="00BE5D2F"/>
    <w:rsid w:val="00BE6016"/>
    <w:rsid w:val="00BE6628"/>
    <w:rsid w:val="00BE669A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31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07C89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2FF4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1E0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13F9"/>
    <w:rsid w:val="00C520DC"/>
    <w:rsid w:val="00C52222"/>
    <w:rsid w:val="00C526D5"/>
    <w:rsid w:val="00C52B73"/>
    <w:rsid w:val="00C53035"/>
    <w:rsid w:val="00C534FF"/>
    <w:rsid w:val="00C535F7"/>
    <w:rsid w:val="00C5417C"/>
    <w:rsid w:val="00C54447"/>
    <w:rsid w:val="00C54CF2"/>
    <w:rsid w:val="00C54D22"/>
    <w:rsid w:val="00C54E5D"/>
    <w:rsid w:val="00C54EBE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68F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2B7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9A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1607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8F2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B20"/>
    <w:rsid w:val="00CB5CB4"/>
    <w:rsid w:val="00CB5F65"/>
    <w:rsid w:val="00CB62F7"/>
    <w:rsid w:val="00CB6A14"/>
    <w:rsid w:val="00CB6F0A"/>
    <w:rsid w:val="00CB6F2F"/>
    <w:rsid w:val="00CB7405"/>
    <w:rsid w:val="00CB7578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D91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722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7CC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D74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77C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1B0"/>
    <w:rsid w:val="00D331F4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83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14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72B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A2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8D8"/>
    <w:rsid w:val="00DB5A56"/>
    <w:rsid w:val="00DB5D0B"/>
    <w:rsid w:val="00DB6162"/>
    <w:rsid w:val="00DB6599"/>
    <w:rsid w:val="00DB675F"/>
    <w:rsid w:val="00DB6ABE"/>
    <w:rsid w:val="00DB6B18"/>
    <w:rsid w:val="00DB70A2"/>
    <w:rsid w:val="00DB7C2D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2EE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E26"/>
    <w:rsid w:val="00DC7F8D"/>
    <w:rsid w:val="00DD013E"/>
    <w:rsid w:val="00DD01D1"/>
    <w:rsid w:val="00DD0340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3E41"/>
    <w:rsid w:val="00DD4505"/>
    <w:rsid w:val="00DD4763"/>
    <w:rsid w:val="00DD4CA5"/>
    <w:rsid w:val="00DD5632"/>
    <w:rsid w:val="00DD56F1"/>
    <w:rsid w:val="00DD61D4"/>
    <w:rsid w:val="00DD6284"/>
    <w:rsid w:val="00DD6564"/>
    <w:rsid w:val="00DD7429"/>
    <w:rsid w:val="00DD74CB"/>
    <w:rsid w:val="00DD75AC"/>
    <w:rsid w:val="00DD7B6E"/>
    <w:rsid w:val="00DD7FD2"/>
    <w:rsid w:val="00DE015D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0A5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98B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4BC"/>
    <w:rsid w:val="00E037E7"/>
    <w:rsid w:val="00E03AC3"/>
    <w:rsid w:val="00E040AD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66F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280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2A"/>
    <w:rsid w:val="00E63F84"/>
    <w:rsid w:val="00E649E1"/>
    <w:rsid w:val="00E655AE"/>
    <w:rsid w:val="00E65DE4"/>
    <w:rsid w:val="00E66F51"/>
    <w:rsid w:val="00E66FF1"/>
    <w:rsid w:val="00E6700B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BEB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87E29"/>
    <w:rsid w:val="00E90396"/>
    <w:rsid w:val="00E90FEB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6EFF"/>
    <w:rsid w:val="00E97A94"/>
    <w:rsid w:val="00E97EED"/>
    <w:rsid w:val="00EA009F"/>
    <w:rsid w:val="00EA0AAB"/>
    <w:rsid w:val="00EA0E9A"/>
    <w:rsid w:val="00EA1209"/>
    <w:rsid w:val="00EA12F5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3FDF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5FAF"/>
    <w:rsid w:val="00EB614D"/>
    <w:rsid w:val="00EB6592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03D2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C40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169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C3B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091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AFE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34FC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58D2"/>
    <w:rsid w:val="00F25E33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237"/>
    <w:rsid w:val="00F326A2"/>
    <w:rsid w:val="00F32A97"/>
    <w:rsid w:val="00F3333F"/>
    <w:rsid w:val="00F33715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430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73D"/>
    <w:rsid w:val="00F54DE5"/>
    <w:rsid w:val="00F5503B"/>
    <w:rsid w:val="00F55315"/>
    <w:rsid w:val="00F55D11"/>
    <w:rsid w:val="00F56040"/>
    <w:rsid w:val="00F561BD"/>
    <w:rsid w:val="00F5685E"/>
    <w:rsid w:val="00F56FB7"/>
    <w:rsid w:val="00F5721A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7DA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77CA3"/>
    <w:rsid w:val="00F80BFF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5906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B88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6F2F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417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FD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B3F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F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2023-11-03T11:37:00Z</dcterms:created>
  <dcterms:modified xsi:type="dcterms:W3CDTF">2024-04-08T13:51:00Z</dcterms:modified>
</cp:coreProperties>
</file>